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88" w:rsidRPr="002D6788" w:rsidRDefault="0093021B" w:rsidP="002D6788">
      <w:pPr>
        <w:keepNext/>
        <w:tabs>
          <w:tab w:val="left" w:pos="425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D3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0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9D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2D6788" w:rsidRPr="002D6788" w:rsidRDefault="0093021B" w:rsidP="002D678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D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0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9D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D6788"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2D6788" w:rsidRPr="002D6788" w:rsidRDefault="002D6788" w:rsidP="002D67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 собрания членов</w:t>
      </w:r>
    </w:p>
    <w:p w:rsidR="002D6788" w:rsidRPr="002D6788" w:rsidRDefault="002D6788" w:rsidP="002D67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</w:t>
      </w:r>
      <w:r w:rsidR="009D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</w:t>
      </w:r>
      <w:r w:rsidR="009D6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Ярославской области «ГЛАВВЕРХНЕВОЛЖСКСТРОЙ»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нахождения: 150023, г. Ярославль, ул. Курчатова, 3 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 собрания: </w:t>
      </w:r>
      <w:r w:rsid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34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10 часов 00 минут.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собрания:</w:t>
      </w:r>
    </w:p>
    <w:p w:rsidR="002D6788" w:rsidRPr="000125BB" w:rsidRDefault="002D6788" w:rsidP="002D67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</w:t>
      </w:r>
      <w:r w:rsidR="00E1062F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КСЦ  ОАО «Ярнефтехимстрой»</w:t>
      </w:r>
      <w:r w:rsidR="002C3514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Ярославль, ул. Курчатова, 3.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 Общего собрания - Председатель Совета Ассоциации Матросов В.Г.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Pr="00A80199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дату проведения Общего собрания из </w:t>
      </w:r>
      <w:r w:rsidR="009D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305</w:t>
      </w: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членов Ассоциации в Общем собрании принимают участие 1</w:t>
      </w:r>
      <w:r w:rsidR="001A0E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</w:t>
      </w:r>
      <w:r w:rsidR="00B03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Ассоциации. Общее собрание правомочно, т.к. в нем принимает участие более половины членов Ассоциации.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Кворум для открытия Общего собрания имеется.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Председателя Общего собрания, который предложил избрать Секретарем и ответственным за подсчет голосов  и ведение протокол</w:t>
      </w:r>
      <w:r w:rsidR="00EA6B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Затееву Е.Е.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 Избрать Секретарем ответственным за подсчет голосов и ведение протокола  – Затееву Е.Е.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2D6788" w:rsidRPr="002F5A31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</w:t>
      </w:r>
      <w:r w:rsidR="001A0E25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нет, «воздержался» - нет.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 Общего собрания:</w:t>
      </w:r>
    </w:p>
    <w:p w:rsidR="009D6A16" w:rsidRPr="009D6A16" w:rsidRDefault="009D6A16" w:rsidP="009D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A16" w:rsidRPr="009D6A16" w:rsidRDefault="009D6A16" w:rsidP="009D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 о работе Совета Ассоциации и генерального директора за 2022 год;</w:t>
      </w:r>
    </w:p>
    <w:p w:rsidR="009D6A16" w:rsidRPr="009D6A16" w:rsidRDefault="009D6A16" w:rsidP="009D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Утверждение годового бухгалтерского (финансового) отчета за 2022 г.;</w:t>
      </w:r>
    </w:p>
    <w:p w:rsidR="009D6A16" w:rsidRPr="009D6A16" w:rsidRDefault="009D6A16" w:rsidP="009D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Отчет о размещении и состоянии компенсационных фондов на 01.01.2023;</w:t>
      </w:r>
    </w:p>
    <w:p w:rsidR="009D6A16" w:rsidRPr="009D6A16" w:rsidRDefault="009D6A16" w:rsidP="009D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Утверждение сметы расходов Ассоциации на 2023 год;</w:t>
      </w:r>
    </w:p>
    <w:p w:rsidR="009D6A16" w:rsidRPr="009D6A16" w:rsidRDefault="009D6A16" w:rsidP="009D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Внесение изменений в Положения:</w:t>
      </w:r>
    </w:p>
    <w:p w:rsidR="009D6A16" w:rsidRPr="009D6A16" w:rsidRDefault="009D6A16" w:rsidP="009D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5.1. О членстве в Ассоциации </w:t>
      </w:r>
    </w:p>
    <w:p w:rsidR="009D6A16" w:rsidRPr="009D6A16" w:rsidRDefault="009D6A16" w:rsidP="009D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5.2. О ведении реестра членов Ассоциации</w:t>
      </w:r>
    </w:p>
    <w:p w:rsidR="009D6A16" w:rsidRPr="009D6A16" w:rsidRDefault="009D6A16" w:rsidP="009D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5.3. Об анализе деятельности членов Ассоциации                              </w:t>
      </w:r>
    </w:p>
    <w:p w:rsidR="002D6788" w:rsidRPr="002D6788" w:rsidRDefault="009D6A16" w:rsidP="009D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Разное.</w:t>
      </w:r>
    </w:p>
    <w:p w:rsidR="001A0E25" w:rsidRDefault="001A0E25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</w:t>
      </w:r>
      <w:r w:rsidR="00DC1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ПОВЕСТКИ ДНЯ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D6788">
        <w:rPr>
          <w:rFonts w:ascii="Times New Roman" w:eastAsia="Calibri" w:hAnsi="Times New Roman" w:cs="Times New Roman"/>
          <w:sz w:val="24"/>
          <w:szCs w:val="24"/>
        </w:rPr>
        <w:t>Отчет о работе Совета Ассоциации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генерального директора за 20</w:t>
      </w:r>
      <w:r w:rsidR="000A0E6B">
        <w:rPr>
          <w:rFonts w:ascii="Times New Roman" w:eastAsia="Calibri" w:hAnsi="Times New Roman" w:cs="Times New Roman"/>
          <w:sz w:val="24"/>
          <w:szCs w:val="24"/>
        </w:rPr>
        <w:t>2</w:t>
      </w:r>
      <w:r w:rsidR="009D6A16">
        <w:rPr>
          <w:rFonts w:ascii="Times New Roman" w:eastAsia="Calibri" w:hAnsi="Times New Roman" w:cs="Times New Roman"/>
          <w:sz w:val="24"/>
          <w:szCs w:val="24"/>
        </w:rPr>
        <w:t>2</w:t>
      </w:r>
      <w:r w:rsidRPr="002D6788">
        <w:rPr>
          <w:rFonts w:ascii="Times New Roman" w:eastAsia="Calibri" w:hAnsi="Times New Roman" w:cs="Times New Roman"/>
          <w:sz w:val="24"/>
          <w:szCs w:val="24"/>
        </w:rPr>
        <w:t xml:space="preserve"> год»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Председателя Совета Ассоциации Матросова В.Г. и генерального директора Грабарева А.С., которые доложили о деятельности организации в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Предлож</w:t>
      </w:r>
      <w:r w:rsidR="00E2797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ено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признать работу Совета Ассоциации и Исполнительного органа Ассоциации </w:t>
      </w:r>
      <w:r w:rsidR="002C351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удовлетворительной</w:t>
      </w:r>
      <w:r w:rsidR="00E27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Совета Ассоциации и Исполнительного органа Ассоциации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6788" w:rsidRPr="002F5A31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ГОЛОСОВАЛИ: «за» - 1</w:t>
      </w:r>
      <w:r w:rsidR="001A0E25">
        <w:rPr>
          <w:rFonts w:ascii="Times New Roman" w:eastAsia="Calibri" w:hAnsi="Times New Roman" w:cs="Times New Roman"/>
          <w:sz w:val="24"/>
          <w:szCs w:val="24"/>
          <w:lang w:eastAsia="ru-RU"/>
        </w:rPr>
        <w:t>80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, «против» - нет, «воздержался» - нет.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РЕШИЛИ:</w:t>
      </w:r>
    </w:p>
    <w:p w:rsidR="002D6788" w:rsidRPr="006E5951" w:rsidRDefault="002D6788" w:rsidP="006E00A3">
      <w:pPr>
        <w:pStyle w:val="a5"/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работу Совета Ассоциации и Исполнительного органа Ассоциации </w:t>
      </w:r>
      <w:r w:rsidRPr="00BE1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удовлетворительной. </w:t>
      </w:r>
      <w:r w:rsidRPr="006E595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отчет Совета Ассоциации и Исполнительного органа Ассоциации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E5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0E6B" w:rsidRDefault="000A0E6B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F1F" w:rsidRDefault="002D6788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№2 ПОВЕСТКИ ДНЯ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бухгалтерского (финансового) отчета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2D6788" w:rsidRPr="002D6788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СЛУШАЛИ:</w:t>
      </w:r>
      <w:r w:rsidR="002D6788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Совета Ассоциации Матросова В.Г., который предложил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годовой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отчет </w:t>
      </w:r>
      <w:r w:rsidR="0086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г;</w:t>
      </w:r>
    </w:p>
    <w:p w:rsidR="002D6788" w:rsidRPr="002D6788" w:rsidRDefault="002D6788" w:rsidP="002D6788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F5A31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Голосовали: «за» - 1</w:t>
      </w:r>
      <w:r w:rsidR="001A0E25">
        <w:rPr>
          <w:rFonts w:ascii="Times New Roman" w:eastAsia="Calibri" w:hAnsi="Times New Roman" w:cs="Times New Roman"/>
          <w:sz w:val="24"/>
          <w:szCs w:val="24"/>
          <w:lang w:eastAsia="ru-RU"/>
        </w:rPr>
        <w:t>80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«против» - </w:t>
      </w:r>
      <w:r w:rsidR="003943FF"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, «воздержался» - нет.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принято большинством голосов.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D6788" w:rsidRDefault="006E00A3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ить 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годово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(финансов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отчет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10F1F"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903BE6" w:rsidRDefault="00903BE6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0F1F" w:rsidRPr="00710F1F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№3 ПОВЕСТКИ ДНЯ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«Отчет о размещении и состоянии компенсационных фондов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</w:p>
    <w:p w:rsidR="00710F1F" w:rsidRPr="00710F1F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0A3" w:rsidRDefault="00710F1F" w:rsidP="0037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СЛУШАЛИ: Председателя Совета Ассоциации Матросова В.Г., который представил </w:t>
      </w:r>
      <w:r w:rsidR="00227582"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размещении и состоянии компенсационных фондов за 20</w:t>
      </w:r>
      <w:r w:rsidR="000A0E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7582" w:rsidRPr="0022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г.;</w:t>
      </w:r>
      <w:r w:rsidR="0037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6241" w:rsidRDefault="008406A8" w:rsidP="0037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B7C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редложил</w:t>
      </w:r>
      <w:r w:rsidR="003762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06A8" w:rsidRPr="000125BB" w:rsidRDefault="00376241" w:rsidP="003762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7C01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одтвердить ранее принятое решение собранием о размещении средств компенсационных фондов на специальных счетах в </w:t>
      </w:r>
      <w:r w:rsidR="009D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ФБ 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="009D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«ЦЕНТРАЛЬНЫЙ» 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ВТБ (ПАО) г. </w:t>
      </w:r>
      <w:r w:rsidR="009D5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ПАО Сбербанк, </w:t>
      </w:r>
      <w:r w:rsidR="009D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Ярославский филиал 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«Промсвязьбанк».</w:t>
      </w:r>
    </w:p>
    <w:p w:rsidR="00710F1F" w:rsidRPr="000125BB" w:rsidRDefault="00376241" w:rsidP="0084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к сведению, что на 01.0</w:t>
      </w:r>
      <w:r w:rsidR="00675C9A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66E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средства компенсационных фондов размещены на спец</w:t>
      </w:r>
      <w:r w:rsidR="00723630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иальных 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в сумме  -  </w:t>
      </w:r>
      <w:r w:rsidR="004C3B5A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66E6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C3B5A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E6C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4C3B5A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E6C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4C3B5A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06A8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6E5951" w:rsidRPr="000125BB" w:rsidRDefault="006E5951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1F" w:rsidRPr="000125BB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</w:t>
      </w:r>
      <w:r w:rsidR="001A0E25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«против» - </w:t>
      </w:r>
      <w:r w:rsidR="003943FF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«воздержался» - нет.</w:t>
      </w:r>
    </w:p>
    <w:p w:rsidR="00710F1F" w:rsidRPr="000125BB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710F1F" w:rsidRPr="000125BB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F1F" w:rsidRPr="000125BB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D6788" w:rsidRPr="000125BB" w:rsidRDefault="00710F1F" w:rsidP="00710F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C34FF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</w:t>
      </w:r>
      <w:r w:rsidR="00227582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 о размещении и состоянии компенсационных фондов за 20</w:t>
      </w:r>
      <w:r w:rsidR="000A0E6B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7582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406A8" w:rsidRPr="000125BB" w:rsidRDefault="008406A8" w:rsidP="0084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Подтвердить ранее принятое решение собранием о размещении средств компенсационных фондов на специальных счетах </w:t>
      </w:r>
      <w:r w:rsidR="009D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ФБ </w:t>
      </w:r>
      <w:r w:rsidR="009D544A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="009D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«ЦЕНТРАЛЬНЫЙ» </w:t>
      </w:r>
      <w:r w:rsidR="009D544A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банка ВТБ (ПАО) г. </w:t>
      </w:r>
      <w:r w:rsidR="009D54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9D544A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ПАО Сбербанк, </w:t>
      </w:r>
      <w:r w:rsidR="009D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Ярославский филиал </w:t>
      </w:r>
      <w:r w:rsidR="009D544A" w:rsidRP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«Промсвязьбанк».</w:t>
      </w:r>
    </w:p>
    <w:p w:rsidR="008406A8" w:rsidRDefault="006E5951" w:rsidP="0084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к сведению, что на 01.0</w:t>
      </w:r>
      <w:r w:rsidR="00067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866E6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средства компенсационных фондов размещены на спец</w:t>
      </w:r>
      <w:r w:rsidR="007236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иальных 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в сумме  -  </w:t>
      </w:r>
      <w:r w:rsidR="00866E6C" w:rsidRPr="00866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497 049 2871 </w:t>
      </w:r>
      <w:r w:rsidR="008406A8"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3E6063" w:rsidRPr="002D6788" w:rsidRDefault="003E6063" w:rsidP="008406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</w:t>
      </w:r>
      <w:r w:rsidR="00710F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«Утверждение сметы расходов Ассоциации на 20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B4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год»</w:t>
      </w:r>
    </w:p>
    <w:p w:rsidR="002D6788" w:rsidRPr="002D6788" w:rsidRDefault="002D6788" w:rsidP="000A0E6B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Председателя Совета Ассоциации Матросова В.Г., который представил к утверждению смету Ассоциации на 20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D6788" w:rsidRPr="002D6788" w:rsidRDefault="002D6788" w:rsidP="002D6788">
      <w:pPr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F5A31" w:rsidRDefault="003943FF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Голосовали: «за» - 1</w:t>
      </w:r>
      <w:r w:rsidR="001A0E25">
        <w:rPr>
          <w:rFonts w:ascii="Times New Roman" w:eastAsia="Calibri" w:hAnsi="Times New Roman" w:cs="Times New Roman"/>
          <w:sz w:val="24"/>
          <w:szCs w:val="24"/>
          <w:lang w:eastAsia="ru-RU"/>
        </w:rPr>
        <w:t>80</w:t>
      </w:r>
      <w:r w:rsidR="002D6788"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«против» - </w:t>
      </w:r>
      <w:r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нет</w:t>
      </w:r>
      <w:r w:rsidR="002D6788" w:rsidRPr="002F5A31">
        <w:rPr>
          <w:rFonts w:ascii="Times New Roman" w:eastAsia="Calibri" w:hAnsi="Times New Roman" w:cs="Times New Roman"/>
          <w:sz w:val="24"/>
          <w:szCs w:val="24"/>
          <w:lang w:eastAsia="ru-RU"/>
        </w:rPr>
        <w:t>, «воздержался» - нет.</w:t>
      </w:r>
    </w:p>
    <w:p w:rsidR="002D6788" w:rsidRPr="002D6788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2D6788" w:rsidRPr="002D6788" w:rsidRDefault="006E00A3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D6788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F2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представленную </w:t>
      </w:r>
      <w:r w:rsidR="001C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</w:t>
      </w:r>
      <w:r w:rsidR="00F2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собранию </w:t>
      </w:r>
      <w:r w:rsidR="002D6788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смету</w:t>
      </w:r>
      <w:r w:rsidR="001C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5A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</w:t>
      </w:r>
      <w:r w:rsidR="002D6788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на 20</w:t>
      </w:r>
      <w:r w:rsidR="00710F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D6788"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A16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</w:t>
      </w:r>
      <w:r w:rsidR="00D778C8"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</w:t>
      </w:r>
      <w:r w:rsidR="00D778C8" w:rsidRPr="00DD0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78C8" w:rsidRPr="00DD0653">
        <w:t xml:space="preserve"> </w:t>
      </w:r>
      <w:r w:rsidR="001834ED">
        <w:t xml:space="preserve"> «</w:t>
      </w:r>
      <w:r w:rsid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изменений в Положения</w:t>
      </w:r>
      <w:r w:rsidR="001834E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D6A16" w:rsidRPr="009D6A16" w:rsidRDefault="002D6788" w:rsidP="009D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2DD0"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D6A16" w:rsidRP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 О членстве в Ассоциации </w:t>
      </w:r>
    </w:p>
    <w:p w:rsidR="009D6A16" w:rsidRPr="009D6A16" w:rsidRDefault="009D6A16" w:rsidP="009D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5.2. О ведении реестра членов Ассоциации</w:t>
      </w:r>
    </w:p>
    <w:p w:rsidR="002D6788" w:rsidRPr="00DD0653" w:rsidRDefault="009D6A16" w:rsidP="009D6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5.3. Об анализе деятельности членов Ассоциации</w:t>
      </w:r>
    </w:p>
    <w:p w:rsidR="009D6A16" w:rsidRDefault="00D503B0" w:rsidP="009D6A16">
      <w:pPr>
        <w:shd w:val="clear" w:color="auto" w:fill="FFFFFF"/>
        <w:tabs>
          <w:tab w:val="left" w:pos="1134"/>
        </w:tabs>
        <w:spacing w:before="100" w:beforeAutospacing="1" w:after="100" w:afterAutospacing="1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 Генерального директора Ассоциации Грабарева А.С., который предложил</w:t>
      </w:r>
      <w:r w:rsidR="000125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8528D"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</w:t>
      </w:r>
      <w:r w:rsidR="00881D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о членстве, а именно:</w:t>
      </w:r>
    </w:p>
    <w:p w:rsidR="00881DD7" w:rsidRPr="00F17228" w:rsidRDefault="009B54D1" w:rsidP="00DC1DB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о членстве в Ассоциации внесены дополнения в связи с изменением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регулирования отношений в части минимальных требований к физическим лицам, внесенным в НРС (</w:t>
      </w:r>
      <w:r w:rsidR="007E79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общего трудового стажа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менее</w:t>
      </w:r>
      <w:r w:rsidR="007E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лет </w:t>
      </w:r>
      <w:r w:rsidR="007E7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</w:t>
      </w:r>
      <w:r w:rsidR="007E79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независимой оценки</w:t>
      </w:r>
      <w:r w:rsidR="007E7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откорректированы должностные обязанности) </w:t>
      </w:r>
      <w:r w:rsidR="00C91424" w:rsidRPr="00F1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7228" w:rsidRDefault="009B54D1" w:rsidP="00DC1DB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Положение о реестре членов Ассоциации н</w:t>
      </w:r>
      <w:r w:rsidR="00F17228" w:rsidRPr="00F17228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еобходимость внесения изменений обусловлена тем, что Федеральным законом от 30.12.2021 № 447-ФЗ меняется  поряд</w:t>
      </w:r>
      <w:r w:rsidR="0034305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7228" w:rsidRPr="00F1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F17228" w:rsidRPr="00F172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ведения, состав</w:t>
      </w:r>
      <w:r w:rsidR="0034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17228" w:rsidRPr="00F1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</w:t>
      </w:r>
      <w:r w:rsidR="003430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7228" w:rsidRPr="00F1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из реестра членов саморегулируемой организации.</w:t>
      </w:r>
    </w:p>
    <w:p w:rsidR="00F17228" w:rsidRDefault="00790D94" w:rsidP="00DC1DB0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100" w:beforeAutospacing="1" w:after="100" w:afterAutospacing="1" w:line="240" w:lineRule="atLeast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анализе  деятельности члена Ассоциацией </w:t>
      </w:r>
      <w:r w:rsidR="009B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корректируется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принятыми изменениями в учет по контролю за фактическим совокупным размер</w:t>
      </w:r>
      <w:r w:rsidR="009B54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 по договорам строительного подряда, заключенным с использованием конкурентных способов заключения договоров</w:t>
      </w:r>
      <w:r w:rsidR="009B5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(Приказ Минстроя  № 700 от 10.04.17)</w:t>
      </w:r>
    </w:p>
    <w:p w:rsidR="00DC1DB0" w:rsidRDefault="00DC1DB0" w:rsidP="00DC1DB0">
      <w:pPr>
        <w:pStyle w:val="a5"/>
        <w:shd w:val="clear" w:color="auto" w:fill="FFFFFF"/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6ACC" w:rsidRPr="00F17228" w:rsidRDefault="00006ACC" w:rsidP="00DC1DB0">
      <w:pPr>
        <w:pStyle w:val="a5"/>
        <w:shd w:val="clear" w:color="auto" w:fill="FFFFFF"/>
        <w:spacing w:before="100" w:beforeAutospacing="1" w:after="100" w:afterAutospacing="1" w:line="240" w:lineRule="atLeast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редакция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Pr="000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размещена на сайте </w:t>
      </w:r>
      <w:r w:rsidR="004C674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r w:rsidRPr="00006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6ACC" w:rsidRDefault="00006ACC" w:rsidP="006E66CF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006ACC">
        <w:rPr>
          <w:rFonts w:eastAsia="Times New Roman"/>
          <w:color w:val="auto"/>
          <w:lang w:eastAsia="ru-RU"/>
        </w:rPr>
        <w:t>Вопрос об утверждении Положени</w:t>
      </w:r>
      <w:r>
        <w:rPr>
          <w:rFonts w:eastAsia="Times New Roman"/>
          <w:color w:val="auto"/>
          <w:lang w:eastAsia="ru-RU"/>
        </w:rPr>
        <w:t>й</w:t>
      </w:r>
      <w:r w:rsidRPr="00006ACC">
        <w:rPr>
          <w:rFonts w:eastAsia="Times New Roman"/>
          <w:color w:val="auto"/>
          <w:lang w:eastAsia="ru-RU"/>
        </w:rPr>
        <w:t xml:space="preserve"> поставлен на голосование.</w:t>
      </w:r>
    </w:p>
    <w:p w:rsidR="006E66CF" w:rsidRPr="006E66CF" w:rsidRDefault="006E66CF" w:rsidP="006E66CF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Предлагаю проголосовать за внесение указанных  изменений и добавлений в положения:</w:t>
      </w:r>
      <w:r w:rsidRPr="006E66CF">
        <w:t xml:space="preserve"> </w:t>
      </w:r>
      <w:r>
        <w:t xml:space="preserve"> </w:t>
      </w:r>
      <w:r w:rsidRPr="006E66CF">
        <w:rPr>
          <w:rFonts w:eastAsia="Times New Roman"/>
          <w:color w:val="auto"/>
          <w:lang w:eastAsia="ru-RU"/>
        </w:rPr>
        <w:t xml:space="preserve">О членстве в Ассоциации </w:t>
      </w:r>
    </w:p>
    <w:p w:rsidR="006E66CF" w:rsidRPr="006E66CF" w:rsidRDefault="006E66CF" w:rsidP="006E66CF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 w:rsidRPr="006E66CF">
        <w:rPr>
          <w:rFonts w:eastAsia="Times New Roman"/>
          <w:color w:val="auto"/>
          <w:lang w:eastAsia="ru-RU"/>
        </w:rPr>
        <w:t xml:space="preserve">          </w:t>
      </w:r>
      <w:r>
        <w:rPr>
          <w:rFonts w:eastAsia="Times New Roman"/>
          <w:color w:val="auto"/>
          <w:lang w:eastAsia="ru-RU"/>
        </w:rPr>
        <w:t xml:space="preserve"> </w:t>
      </w:r>
      <w:r w:rsidRPr="006E66CF">
        <w:rPr>
          <w:rFonts w:eastAsia="Times New Roman"/>
          <w:color w:val="auto"/>
          <w:lang w:eastAsia="ru-RU"/>
        </w:rPr>
        <w:t xml:space="preserve"> О ведении реестра членов Ассоциации</w:t>
      </w:r>
    </w:p>
    <w:p w:rsidR="00112A0F" w:rsidRPr="00F17228" w:rsidRDefault="006E66CF" w:rsidP="006E66CF">
      <w:pPr>
        <w:pStyle w:val="Default"/>
        <w:ind w:firstLine="567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     </w:t>
      </w:r>
      <w:r w:rsidRPr="006E66CF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 </w:t>
      </w:r>
      <w:r w:rsidRPr="006E66CF">
        <w:rPr>
          <w:rFonts w:eastAsia="Times New Roman"/>
          <w:color w:val="auto"/>
          <w:lang w:eastAsia="ru-RU"/>
        </w:rPr>
        <w:t>Об анализе деятельности членов Ассоциации</w:t>
      </w:r>
      <w:r>
        <w:rPr>
          <w:rFonts w:eastAsia="Times New Roman"/>
          <w:color w:val="auto"/>
          <w:lang w:eastAsia="ru-RU"/>
        </w:rPr>
        <w:t>.</w:t>
      </w:r>
    </w:p>
    <w:p w:rsidR="00227582" w:rsidRPr="00DD0653" w:rsidRDefault="00227582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DD0653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172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 «за» - 1</w:t>
      </w:r>
      <w:r w:rsidR="001A0E25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bookmarkStart w:id="0" w:name="_GoBack"/>
      <w:bookmarkEnd w:id="0"/>
      <w:r w:rsidRPr="00F17228">
        <w:rPr>
          <w:rFonts w:ascii="Times New Roman" w:eastAsia="Times New Roman" w:hAnsi="Times New Roman" w:cs="Times New Roman"/>
          <w:sz w:val="24"/>
          <w:szCs w:val="24"/>
          <w:lang w:eastAsia="ru-RU"/>
        </w:rPr>
        <w:t>, «против» - нет, «</w:t>
      </w:r>
      <w:r w:rsidRPr="00DD0653">
        <w:rPr>
          <w:rFonts w:ascii="Times New Roman" w:eastAsia="Calibri" w:hAnsi="Times New Roman" w:cs="Times New Roman"/>
          <w:sz w:val="24"/>
          <w:szCs w:val="24"/>
          <w:lang w:eastAsia="ru-RU"/>
        </w:rPr>
        <w:t>воздержался» - нет.</w:t>
      </w:r>
    </w:p>
    <w:p w:rsidR="002D6788" w:rsidRPr="00DD0653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принято единогласно.</w:t>
      </w:r>
    </w:p>
    <w:p w:rsidR="002D6788" w:rsidRPr="00DD0653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DD0653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343057" w:rsidRDefault="002D6788" w:rsidP="0011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12A0F" w:rsidRPr="00DD06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6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34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  </w:t>
      </w:r>
      <w:r w:rsidR="000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r w:rsidR="00343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43057" w:rsidRDefault="00006ACC" w:rsidP="0011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CC">
        <w:t xml:space="preserve"> </w:t>
      </w:r>
      <w:r w:rsidRPr="000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членстве в 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0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3057" w:rsidRDefault="00006ACC" w:rsidP="0011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ведении реестра членов Ассоциации</w:t>
      </w:r>
      <w:r w:rsidR="00DC1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D2906" w:rsidRDefault="00006ACC" w:rsidP="0011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A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анализе деятельности членов Ассоциации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43057" w:rsidRDefault="00343057" w:rsidP="00112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6A8" w:rsidRPr="002D6788" w:rsidRDefault="008406A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0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Pr="008406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«</w:t>
      </w:r>
      <w:r w:rsidRPr="008406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Разное» -</w:t>
      </w:r>
      <w:r w:rsidR="00675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предложений не поступало</w:t>
      </w:r>
    </w:p>
    <w:p w:rsid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8C1" w:rsidRDefault="000678C1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8C1" w:rsidRDefault="000678C1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4FF" w:rsidRDefault="001C34FF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собрания                                                      В.Г. Матросов</w:t>
      </w:r>
    </w:p>
    <w:p w:rsid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34FF" w:rsidRPr="002D6788" w:rsidRDefault="001C34FF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собрания</w:t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Е.Е. Затеева</w:t>
      </w:r>
    </w:p>
    <w:p w:rsidR="002D6788" w:rsidRPr="002D6788" w:rsidRDefault="002D6788" w:rsidP="008406A8">
      <w:pPr>
        <w:spacing w:after="0" w:line="240" w:lineRule="auto"/>
        <w:ind w:left="405" w:hanging="405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2D6788">
        <w:rPr>
          <w:rFonts w:ascii="Times New Roman" w:eastAsia="Calibri" w:hAnsi="Times New Roman" w:cs="Calibri"/>
          <w:b/>
          <w:bCs/>
        </w:rPr>
        <w:t xml:space="preserve">                                       </w:t>
      </w:r>
    </w:p>
    <w:p w:rsidR="00006ACC" w:rsidRDefault="00006ACC" w:rsidP="00006ACC"/>
    <w:p w:rsidR="002D7762" w:rsidRDefault="002D7762"/>
    <w:sectPr w:rsidR="002D7762" w:rsidSect="001834ED">
      <w:pgSz w:w="11906" w:h="16838"/>
      <w:pgMar w:top="624" w:right="709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280"/>
    <w:multiLevelType w:val="hybridMultilevel"/>
    <w:tmpl w:val="4D90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1A69"/>
    <w:multiLevelType w:val="hybridMultilevel"/>
    <w:tmpl w:val="4A60B154"/>
    <w:lvl w:ilvl="0" w:tplc="64160E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B46A46"/>
    <w:multiLevelType w:val="hybridMultilevel"/>
    <w:tmpl w:val="92A8BAB8"/>
    <w:lvl w:ilvl="0" w:tplc="9524F4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88"/>
    <w:rsid w:val="00006ACC"/>
    <w:rsid w:val="000125BB"/>
    <w:rsid w:val="000678C1"/>
    <w:rsid w:val="00092703"/>
    <w:rsid w:val="000A0E6B"/>
    <w:rsid w:val="000D7FAA"/>
    <w:rsid w:val="000E7FFE"/>
    <w:rsid w:val="00112A0F"/>
    <w:rsid w:val="001834ED"/>
    <w:rsid w:val="001A0E25"/>
    <w:rsid w:val="001C34FF"/>
    <w:rsid w:val="00227582"/>
    <w:rsid w:val="00253114"/>
    <w:rsid w:val="002932C6"/>
    <w:rsid w:val="002B4C83"/>
    <w:rsid w:val="002C3514"/>
    <w:rsid w:val="002D6788"/>
    <w:rsid w:val="002D7762"/>
    <w:rsid w:val="002F5A31"/>
    <w:rsid w:val="0032636B"/>
    <w:rsid w:val="00343057"/>
    <w:rsid w:val="00344D44"/>
    <w:rsid w:val="0037111D"/>
    <w:rsid w:val="00376241"/>
    <w:rsid w:val="003943FF"/>
    <w:rsid w:val="003A01ED"/>
    <w:rsid w:val="003C2DD0"/>
    <w:rsid w:val="003E6063"/>
    <w:rsid w:val="004C03E4"/>
    <w:rsid w:val="004C3B5A"/>
    <w:rsid w:val="004C6747"/>
    <w:rsid w:val="004D4A4C"/>
    <w:rsid w:val="00567DB2"/>
    <w:rsid w:val="005D2906"/>
    <w:rsid w:val="006345F5"/>
    <w:rsid w:val="00675C9A"/>
    <w:rsid w:val="00687704"/>
    <w:rsid w:val="006E00A3"/>
    <w:rsid w:val="006E5951"/>
    <w:rsid w:val="006E66CF"/>
    <w:rsid w:val="006F4442"/>
    <w:rsid w:val="00710F1F"/>
    <w:rsid w:val="00723630"/>
    <w:rsid w:val="00750DDB"/>
    <w:rsid w:val="00790D94"/>
    <w:rsid w:val="007B7C01"/>
    <w:rsid w:val="007E79E1"/>
    <w:rsid w:val="008406A8"/>
    <w:rsid w:val="00866E6C"/>
    <w:rsid w:val="00881DD7"/>
    <w:rsid w:val="0089612A"/>
    <w:rsid w:val="008E76B6"/>
    <w:rsid w:val="00903BE6"/>
    <w:rsid w:val="0093021B"/>
    <w:rsid w:val="00934DC3"/>
    <w:rsid w:val="00980FB0"/>
    <w:rsid w:val="009A1B15"/>
    <w:rsid w:val="009B0242"/>
    <w:rsid w:val="009B54D1"/>
    <w:rsid w:val="009D544A"/>
    <w:rsid w:val="009D6A16"/>
    <w:rsid w:val="00A246AF"/>
    <w:rsid w:val="00A80199"/>
    <w:rsid w:val="00B031A1"/>
    <w:rsid w:val="00B55B69"/>
    <w:rsid w:val="00BE1FDA"/>
    <w:rsid w:val="00BF40B3"/>
    <w:rsid w:val="00C70D81"/>
    <w:rsid w:val="00C82F35"/>
    <w:rsid w:val="00C8528D"/>
    <w:rsid w:val="00C91424"/>
    <w:rsid w:val="00D138D8"/>
    <w:rsid w:val="00D37DA7"/>
    <w:rsid w:val="00D503B0"/>
    <w:rsid w:val="00D55719"/>
    <w:rsid w:val="00D778C8"/>
    <w:rsid w:val="00DC1DB0"/>
    <w:rsid w:val="00DD0653"/>
    <w:rsid w:val="00E1062F"/>
    <w:rsid w:val="00E2797F"/>
    <w:rsid w:val="00E44A8D"/>
    <w:rsid w:val="00EA6BD5"/>
    <w:rsid w:val="00F17228"/>
    <w:rsid w:val="00F2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951"/>
    <w:pPr>
      <w:ind w:left="720"/>
      <w:contextualSpacing/>
    </w:pPr>
  </w:style>
  <w:style w:type="paragraph" w:customStyle="1" w:styleId="Default">
    <w:name w:val="Default"/>
    <w:rsid w:val="00112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951"/>
    <w:pPr>
      <w:ind w:left="720"/>
      <w:contextualSpacing/>
    </w:pPr>
  </w:style>
  <w:style w:type="paragraph" w:customStyle="1" w:styleId="Default">
    <w:name w:val="Default"/>
    <w:rsid w:val="00112A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29FF-CAE3-4B84-BCE4-7DA2CA16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3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2023-03-15T07:55:00Z</cp:lastPrinted>
  <dcterms:created xsi:type="dcterms:W3CDTF">2020-03-18T09:16:00Z</dcterms:created>
  <dcterms:modified xsi:type="dcterms:W3CDTF">2023-03-15T07:57:00Z</dcterms:modified>
</cp:coreProperties>
</file>