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88" w:rsidRPr="002D6788" w:rsidRDefault="0093021B" w:rsidP="002D6788">
      <w:pPr>
        <w:keepNext/>
        <w:tabs>
          <w:tab w:val="left" w:pos="425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3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</w:p>
    <w:p w:rsidR="002D6788" w:rsidRPr="002D6788" w:rsidRDefault="0093021B" w:rsidP="002D678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D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A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0A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D6788"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2D6788" w:rsidRPr="002D6788" w:rsidRDefault="002D6788" w:rsidP="002D6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 собрания членов</w:t>
      </w:r>
    </w:p>
    <w:p w:rsidR="002D6788" w:rsidRPr="002D6788" w:rsidRDefault="002D6788" w:rsidP="002D6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Ярославской области «ГЛАВВЕРХНЕВОЛЖСКСТРОЙ»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150023, г. Ярославль, ул. Курчатова, 3 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собрания: </w:t>
      </w:r>
      <w:r w:rsidR="006345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10 часов 00 минут.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собрания:</w:t>
      </w:r>
    </w:p>
    <w:p w:rsidR="002D6788" w:rsidRPr="000125BB" w:rsidRDefault="002D6788" w:rsidP="002D67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r w:rsidR="00E1062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КСЦ  ОАО «</w:t>
      </w:r>
      <w:proofErr w:type="spellStart"/>
      <w:r w:rsidR="00E1062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Ярнефтехимстрой</w:t>
      </w:r>
      <w:proofErr w:type="spellEnd"/>
      <w:r w:rsidR="00E1062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3514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Ярославль, ул. Курчатова, 3.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 Общего собрания - Председатель Совета Ассоциации Матросов В.Г.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A80199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дату проведения Общего собрания из 2</w:t>
      </w:r>
      <w:r w:rsidR="000A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5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Ассоциации в Общем собрании принимают участие 1</w:t>
      </w:r>
      <w:r w:rsidR="00B0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</w:t>
      </w:r>
      <w:r w:rsidR="00B0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Ассоциации. Общее собрание правомочно, т.к. в нем принимает участие более половины членов Ассоциации.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для открытия Общего собрания имеется.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Общего собрания, который предложил избрать Секретарем и ответственным за подсчет голосов  и ведение протокол</w:t>
      </w:r>
      <w:r w:rsidR="00EA6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Затееву Е.Е.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Секретарем ответственным за подсчет голосов и ведение протокола  – Затееву Е.Е.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2D6788" w:rsidRPr="002F5A31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B031A1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 Общего собрания:</w:t>
      </w:r>
    </w:p>
    <w:p w:rsidR="000A0E6B" w:rsidRPr="000A0E6B" w:rsidRDefault="002D6788" w:rsidP="000A0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0E6B"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Совета Ассоциации и генерального директора за 2020 год;</w:t>
      </w:r>
    </w:p>
    <w:p w:rsidR="000A0E6B" w:rsidRPr="000A0E6B" w:rsidRDefault="000A0E6B" w:rsidP="000A0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Утверждение годового бухгалтерского (финансового) отчета за 2020 г.;</w:t>
      </w:r>
    </w:p>
    <w:p w:rsidR="000A0E6B" w:rsidRPr="000A0E6B" w:rsidRDefault="000A0E6B" w:rsidP="000A0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о размещении и состоянии компенсационных фондов за 2020 г.;</w:t>
      </w:r>
    </w:p>
    <w:p w:rsidR="000A0E6B" w:rsidRPr="000A0E6B" w:rsidRDefault="000A0E6B" w:rsidP="000A0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Утверждение сметы расходов Ассоциации на 2021 год;</w:t>
      </w:r>
    </w:p>
    <w:p w:rsidR="000A0E6B" w:rsidRPr="000A0E6B" w:rsidRDefault="000A0E6B" w:rsidP="000A0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Внесение  изменени</w:t>
      </w:r>
      <w:r w:rsidR="001834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положени</w:t>
      </w:r>
      <w:r w:rsidR="001834E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 Совете</w:t>
      </w: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</w:p>
    <w:p w:rsidR="002D6788" w:rsidRPr="002D6788" w:rsidRDefault="000A0E6B" w:rsidP="000A0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Разное.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№1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6788">
        <w:rPr>
          <w:rFonts w:ascii="Times New Roman" w:eastAsia="Calibri" w:hAnsi="Times New Roman" w:cs="Times New Roman"/>
          <w:sz w:val="24"/>
          <w:szCs w:val="24"/>
        </w:rPr>
        <w:t>Отчет о работе Совета Ассоциации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генерального директора за 20</w:t>
      </w:r>
      <w:r w:rsidR="000A0E6B">
        <w:rPr>
          <w:rFonts w:ascii="Times New Roman" w:eastAsia="Calibri" w:hAnsi="Times New Roman" w:cs="Times New Roman"/>
          <w:sz w:val="24"/>
          <w:szCs w:val="24"/>
        </w:rPr>
        <w:t>20</w:t>
      </w:r>
      <w:r w:rsidRPr="002D6788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Совета Ассоциации Матросова В.Г. и генерального директора Грабарева А.С., которые доложили о деятельности организации в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</w:t>
      </w:r>
      <w:r w:rsidR="00E279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работу Совета Ассоциации и Исполнительного органа Ассоциации </w:t>
      </w:r>
      <w:r w:rsidR="002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r w:rsidR="00E2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Совета Ассоциации и Исполнительного органа Ассоциации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788" w:rsidRPr="002F5A31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«за» - 1</w:t>
      </w:r>
      <w:r w:rsidR="00B031A1">
        <w:rPr>
          <w:rFonts w:ascii="Times New Roman" w:eastAsia="Calibri" w:hAnsi="Times New Roman" w:cs="Times New Roman"/>
          <w:sz w:val="24"/>
          <w:szCs w:val="24"/>
          <w:lang w:eastAsia="ru-RU"/>
        </w:rPr>
        <w:t>67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2D6788" w:rsidRPr="006E5951" w:rsidRDefault="002D6788" w:rsidP="006E00A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работу Совета Ассоциации и Исполнительного органа Ассоциации </w:t>
      </w:r>
      <w:r w:rsidRPr="00BE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удовлетворительной. </w:t>
      </w: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Совета Ассоциации и Исполнительного органа Ассоциации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E6B" w:rsidRDefault="000A0E6B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F1F" w:rsidRDefault="002D6788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№2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бухгалтерского (финансового) отчета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2D6788" w:rsidRPr="002D6788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Совета Ассоциации Матросова В.Г., который предложил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годовой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отчет </w:t>
      </w:r>
      <w:r w:rsidR="009A1B15" w:rsidRPr="009A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аудиторское заключение 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г;</w:t>
      </w:r>
    </w:p>
    <w:p w:rsidR="002D6788" w:rsidRPr="002D6788" w:rsidRDefault="002D6788" w:rsidP="002D6788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F5A31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«за» - 1</w:t>
      </w:r>
      <w:r w:rsidR="00B031A1">
        <w:rPr>
          <w:rFonts w:ascii="Times New Roman" w:eastAsia="Calibri" w:hAnsi="Times New Roman" w:cs="Times New Roman"/>
          <w:sz w:val="24"/>
          <w:szCs w:val="24"/>
          <w:lang w:eastAsia="ru-RU"/>
        </w:rPr>
        <w:t>67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«против» - </w:t>
      </w:r>
      <w:r w:rsidR="003943FF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Решение принято большинством голосов.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Default="006E00A3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отчет </w:t>
      </w:r>
      <w:r w:rsidR="009A1B15" w:rsidRPr="009A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аудиторское заключение 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903BE6" w:rsidRDefault="00903BE6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№3 ПОВЕСТКИ ДНЯ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 о размещении и состоянии компенсационных фондов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A3" w:rsidRDefault="00710F1F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Председателя Совета Ассоциации Матросова В.Г., который представил </w:t>
      </w:r>
      <w:r w:rsidR="00227582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размещении и состоянии компенсационных фондов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7582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  <w:r w:rsid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241" w:rsidRDefault="008406A8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7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 w:rsid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6A8" w:rsidRPr="000125BB" w:rsidRDefault="00376241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7C01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одтвердить ранее принятое решение собранием о размещении средств компенсационных фондов на специальных счетах в Филиале банка ВТБ (ПАО) г. Воронеж, ПАО Сбербанк, ПАО «Промсвязьбанк».</w:t>
      </w:r>
    </w:p>
    <w:p w:rsidR="00710F1F" w:rsidRPr="000125BB" w:rsidRDefault="00376241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к сведению, что на 01.0</w:t>
      </w:r>
      <w:r w:rsidR="00675C9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D7FA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средства компенсационных фондов размещены на спец</w:t>
      </w:r>
      <w:r w:rsidR="00723630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в сумме  -  </w:t>
      </w:r>
      <w:r w:rsidR="004C3B5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B5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944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B5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321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E5951" w:rsidRPr="000125BB" w:rsidRDefault="006E5951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1F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B031A1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3943F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«воздержался» - нет.</w:t>
      </w:r>
    </w:p>
    <w:p w:rsidR="00710F1F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710F1F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1F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4F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</w:t>
      </w:r>
      <w:r w:rsidR="00227582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 размещении и состоянии компенсационных фондов за 20</w:t>
      </w:r>
      <w:r w:rsidR="000A0E6B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7582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06A8" w:rsidRPr="000125BB" w:rsidRDefault="008406A8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Подтвердить ранее принятое решение собранием о размещении средств компенсационных фондов на специальных счетах в Филиале банка ВТБ (ПАО) г. Воронеж, ПАО Сбербанк, ПАО «Промсвязьбанк».</w:t>
      </w:r>
    </w:p>
    <w:p w:rsidR="008406A8" w:rsidRDefault="006E5951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сведению, что на 01.0</w:t>
      </w:r>
      <w:r w:rsidR="00067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средства компенсационных фондов размещены на спец</w:t>
      </w:r>
      <w:r w:rsidR="007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в сумме  -  </w:t>
      </w:r>
      <w:r w:rsid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944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321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E6063" w:rsidRPr="002D6788" w:rsidRDefault="003E6063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7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сметы расходов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2D6788" w:rsidRPr="002D6788" w:rsidRDefault="002D6788" w:rsidP="000A0E6B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Совета Ассоциации Матросова В.Г., который представил к утверждению смету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D6788" w:rsidRPr="002D6788" w:rsidRDefault="002D6788" w:rsidP="002D6788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F5A31" w:rsidRDefault="003943FF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«за» - 1</w:t>
      </w:r>
      <w:r w:rsidR="00B031A1">
        <w:rPr>
          <w:rFonts w:ascii="Times New Roman" w:eastAsia="Calibri" w:hAnsi="Times New Roman" w:cs="Times New Roman"/>
          <w:sz w:val="24"/>
          <w:szCs w:val="24"/>
          <w:lang w:eastAsia="ru-RU"/>
        </w:rPr>
        <w:t>67</w:t>
      </w:r>
      <w:r w:rsidR="002D6788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«против» - 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="002D6788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Pr="002D6788" w:rsidRDefault="006E00A3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</w:t>
      </w:r>
      <w:r w:rsidR="001C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собранию 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</w:t>
      </w:r>
      <w:r w:rsidR="001C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DD0653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D778C8"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</w:t>
      </w:r>
      <w:r w:rsidR="00D778C8"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78C8" w:rsidRPr="00DD0653">
        <w:t xml:space="preserve"> </w:t>
      </w:r>
      <w:r w:rsidR="001834ED">
        <w:t xml:space="preserve"> «</w:t>
      </w:r>
      <w:r w:rsidR="00D778C8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 изменени</w:t>
      </w:r>
      <w:r w:rsidR="001834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78C8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положени</w:t>
      </w:r>
      <w:r w:rsidR="0018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 Совете </w:t>
      </w:r>
      <w:r w:rsidR="00D778C8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1834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DD0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28D" w:rsidRPr="00DD0653" w:rsidRDefault="00D503B0" w:rsidP="00D503B0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Генерального директора Ассоциации Грабарева А.С., который предложил</w:t>
      </w:r>
      <w:r w:rsid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528D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</w:t>
      </w: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C8528D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C8528D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</w:t>
      </w: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8528D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  Ассоциации саморегулируем</w:t>
      </w: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8528D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528D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«ГЛАВВЕРХНЕВОЛЖСКСТРОЙ» с целью приведения его в соответствие с п</w:t>
      </w:r>
      <w:r w:rsid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="00C8528D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действ</w:t>
      </w:r>
      <w:r w:rsidR="00DD0653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528D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Устава</w:t>
      </w: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Ассоциации, а именно</w:t>
      </w:r>
      <w:r w:rsidR="003A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A0F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83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3.2.  положения</w:t>
      </w:r>
      <w:r w:rsidR="003C2DD0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A0F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112A0F" w:rsidRPr="00DD0653" w:rsidRDefault="00112A0F" w:rsidP="00112A0F">
      <w:pPr>
        <w:pStyle w:val="Default"/>
        <w:ind w:firstLine="567"/>
        <w:jc w:val="both"/>
        <w:rPr>
          <w:color w:val="auto"/>
        </w:rPr>
      </w:pPr>
      <w:r w:rsidRPr="00DD0653">
        <w:rPr>
          <w:color w:val="auto"/>
        </w:rPr>
        <w:t xml:space="preserve">3.2. Срок полномочий Совета Ассоциации – </w:t>
      </w:r>
      <w:r w:rsidRPr="00DD0653">
        <w:rPr>
          <w:b/>
          <w:color w:val="auto"/>
        </w:rPr>
        <w:t>5 лет</w:t>
      </w:r>
      <w:r w:rsidRPr="00DD0653">
        <w:rPr>
          <w:color w:val="auto"/>
        </w:rPr>
        <w:t>.</w:t>
      </w:r>
    </w:p>
    <w:p w:rsidR="00227582" w:rsidRPr="00DD0653" w:rsidRDefault="00227582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DD0653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«за» - 1</w:t>
      </w:r>
      <w:r w:rsidR="00B031A1">
        <w:rPr>
          <w:rFonts w:ascii="Times New Roman" w:eastAsia="Calibri" w:hAnsi="Times New Roman" w:cs="Times New Roman"/>
          <w:sz w:val="24"/>
          <w:szCs w:val="24"/>
          <w:lang w:eastAsia="ru-RU"/>
        </w:rPr>
        <w:t>67</w:t>
      </w:r>
      <w:r w:rsidRPr="00DD0653">
        <w:rPr>
          <w:rFonts w:ascii="Times New Roman" w:eastAsia="Calibri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:rsidR="002D6788" w:rsidRPr="00DD0653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DD0653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DD0653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112A0F" w:rsidRPr="00112A0F" w:rsidRDefault="002D6788" w:rsidP="0011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A0F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пункт 3.2 «Положения о Совете  Ассоциации саморегулируемой организации Ярославской области «ГЛАВВЕРХНЕВОЛЖСКСТРОЙ» с целью приведения </w:t>
      </w:r>
      <w:r w:rsidR="00112A0F" w:rsidRPr="00112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в соответствие с п. 8.2. действ</w:t>
      </w:r>
      <w:r w:rsid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12A0F" w:rsidRPr="00112A0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Устава Ассоциации, а именно утвердить</w:t>
      </w:r>
      <w:r w:rsidR="0018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3.2 положения </w:t>
      </w:r>
      <w:r w:rsidR="00112A0F" w:rsidRPr="001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D503B0" w:rsidRPr="002D6788" w:rsidRDefault="00112A0F" w:rsidP="0011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A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 полномочий Совета Ассоциации – 5 лет.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6A8" w:rsidRPr="002D6788" w:rsidRDefault="008406A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84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«</w:t>
      </w:r>
      <w:r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Разное» -</w:t>
      </w:r>
      <w:r w:rsidR="0067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не поступало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C1" w:rsidRDefault="000678C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C1" w:rsidRDefault="000678C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FF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                                                     В.Г. Матросов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4FF" w:rsidRPr="002D6788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собрания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Е.Е. Затеева</w:t>
      </w:r>
    </w:p>
    <w:p w:rsidR="002D6788" w:rsidRPr="002D6788" w:rsidRDefault="002D6788" w:rsidP="008406A8">
      <w:pPr>
        <w:spacing w:after="0" w:line="240" w:lineRule="auto"/>
        <w:ind w:left="405" w:hanging="40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6788">
        <w:rPr>
          <w:rFonts w:ascii="Times New Roman" w:eastAsia="Calibri" w:hAnsi="Times New Roman" w:cs="Calibri"/>
          <w:b/>
          <w:bCs/>
        </w:rPr>
        <w:t xml:space="preserve">                                       </w:t>
      </w:r>
    </w:p>
    <w:p w:rsidR="002D7762" w:rsidRDefault="002D7762"/>
    <w:sectPr w:rsidR="002D7762" w:rsidSect="001834ED">
      <w:pgSz w:w="11906" w:h="16838"/>
      <w:pgMar w:top="624" w:right="709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280"/>
    <w:multiLevelType w:val="hybridMultilevel"/>
    <w:tmpl w:val="4D90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1A69"/>
    <w:multiLevelType w:val="hybridMultilevel"/>
    <w:tmpl w:val="4A60B154"/>
    <w:lvl w:ilvl="0" w:tplc="64160E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8"/>
    <w:rsid w:val="000125BB"/>
    <w:rsid w:val="000678C1"/>
    <w:rsid w:val="00092703"/>
    <w:rsid w:val="000A0E6B"/>
    <w:rsid w:val="000D7FAA"/>
    <w:rsid w:val="000E7FFE"/>
    <w:rsid w:val="00112A0F"/>
    <w:rsid w:val="001834ED"/>
    <w:rsid w:val="001C34FF"/>
    <w:rsid w:val="00227582"/>
    <w:rsid w:val="00253114"/>
    <w:rsid w:val="002932C6"/>
    <w:rsid w:val="002B4C83"/>
    <w:rsid w:val="002C3514"/>
    <w:rsid w:val="002D6788"/>
    <w:rsid w:val="002D7762"/>
    <w:rsid w:val="002F5A31"/>
    <w:rsid w:val="0032636B"/>
    <w:rsid w:val="00344D44"/>
    <w:rsid w:val="0037111D"/>
    <w:rsid w:val="00376241"/>
    <w:rsid w:val="003943FF"/>
    <w:rsid w:val="003A01ED"/>
    <w:rsid w:val="003C2DD0"/>
    <w:rsid w:val="003E6063"/>
    <w:rsid w:val="004C03E4"/>
    <w:rsid w:val="004C3B5A"/>
    <w:rsid w:val="004D4A4C"/>
    <w:rsid w:val="00567DB2"/>
    <w:rsid w:val="006345F5"/>
    <w:rsid w:val="00675C9A"/>
    <w:rsid w:val="00687704"/>
    <w:rsid w:val="006E00A3"/>
    <w:rsid w:val="006E5951"/>
    <w:rsid w:val="006F4442"/>
    <w:rsid w:val="00710F1F"/>
    <w:rsid w:val="00723630"/>
    <w:rsid w:val="00750DDB"/>
    <w:rsid w:val="007B7C01"/>
    <w:rsid w:val="008406A8"/>
    <w:rsid w:val="0089612A"/>
    <w:rsid w:val="008E76B6"/>
    <w:rsid w:val="00903BE6"/>
    <w:rsid w:val="0093021B"/>
    <w:rsid w:val="00934DC3"/>
    <w:rsid w:val="00980FB0"/>
    <w:rsid w:val="009A1B15"/>
    <w:rsid w:val="00A246AF"/>
    <w:rsid w:val="00A80199"/>
    <w:rsid w:val="00B031A1"/>
    <w:rsid w:val="00BE1FDA"/>
    <w:rsid w:val="00BF40B3"/>
    <w:rsid w:val="00C70D81"/>
    <w:rsid w:val="00C82F35"/>
    <w:rsid w:val="00C8528D"/>
    <w:rsid w:val="00D138D8"/>
    <w:rsid w:val="00D37DA7"/>
    <w:rsid w:val="00D503B0"/>
    <w:rsid w:val="00D55719"/>
    <w:rsid w:val="00D778C8"/>
    <w:rsid w:val="00DD0653"/>
    <w:rsid w:val="00E1062F"/>
    <w:rsid w:val="00E2797F"/>
    <w:rsid w:val="00E44A8D"/>
    <w:rsid w:val="00EA6BD5"/>
    <w:rsid w:val="00F2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951"/>
    <w:pPr>
      <w:ind w:left="720"/>
      <w:contextualSpacing/>
    </w:pPr>
  </w:style>
  <w:style w:type="paragraph" w:customStyle="1" w:styleId="Default">
    <w:name w:val="Default"/>
    <w:rsid w:val="00112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951"/>
    <w:pPr>
      <w:ind w:left="720"/>
      <w:contextualSpacing/>
    </w:pPr>
  </w:style>
  <w:style w:type="paragraph" w:customStyle="1" w:styleId="Default">
    <w:name w:val="Default"/>
    <w:rsid w:val="00112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DF99-EAB4-4100-A168-D4EAA1BC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2021-03-25T08:55:00Z</cp:lastPrinted>
  <dcterms:created xsi:type="dcterms:W3CDTF">2020-03-18T09:16:00Z</dcterms:created>
  <dcterms:modified xsi:type="dcterms:W3CDTF">2021-03-25T08:56:00Z</dcterms:modified>
</cp:coreProperties>
</file>